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7F57FB" w:rsidRDefault="00EA2DCE" w:rsidP="00B87648">
      <w:pPr>
        <w:pStyle w:val="NoSpacing"/>
        <w:jc w:val="center"/>
        <w:rPr>
          <w:sz w:val="24"/>
          <w:szCs w:val="20"/>
        </w:rPr>
      </w:pPr>
    </w:p>
    <w:p w:rsidR="00B87648" w:rsidRPr="007F57FB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Alton Patient Participation Group</w:t>
      </w:r>
      <w:r w:rsidR="003E0E52" w:rsidRPr="007F57FB">
        <w:rPr>
          <w:sz w:val="24"/>
          <w:szCs w:val="20"/>
        </w:rPr>
        <w:t xml:space="preserve"> </w:t>
      </w:r>
    </w:p>
    <w:p w:rsidR="00B87648" w:rsidRPr="007F57FB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Minutes o</w:t>
      </w:r>
      <w:r w:rsidR="00D969B3" w:rsidRPr="007F57FB">
        <w:rPr>
          <w:b/>
          <w:sz w:val="24"/>
          <w:szCs w:val="20"/>
        </w:rPr>
        <w:t xml:space="preserve">f the </w:t>
      </w:r>
      <w:r w:rsidR="00046D49">
        <w:rPr>
          <w:b/>
          <w:sz w:val="24"/>
          <w:szCs w:val="20"/>
        </w:rPr>
        <w:t>Meeting held on Tuesday 12</w:t>
      </w:r>
      <w:r w:rsidR="005D1241" w:rsidRPr="007F57FB">
        <w:rPr>
          <w:b/>
          <w:sz w:val="24"/>
          <w:szCs w:val="20"/>
          <w:vertAlign w:val="superscript"/>
        </w:rPr>
        <w:t>th</w:t>
      </w:r>
      <w:r w:rsidR="00046D49">
        <w:rPr>
          <w:b/>
          <w:sz w:val="24"/>
          <w:szCs w:val="20"/>
        </w:rPr>
        <w:t xml:space="preserve"> March</w:t>
      </w:r>
      <w:r w:rsidR="007066D9" w:rsidRPr="007F57FB">
        <w:rPr>
          <w:b/>
          <w:sz w:val="24"/>
          <w:szCs w:val="20"/>
        </w:rPr>
        <w:t xml:space="preserve"> </w:t>
      </w:r>
      <w:r w:rsidR="005D1241" w:rsidRPr="007F57FB">
        <w:rPr>
          <w:b/>
          <w:sz w:val="24"/>
          <w:szCs w:val="20"/>
        </w:rPr>
        <w:t>2024</w:t>
      </w:r>
    </w:p>
    <w:p w:rsidR="00B87648" w:rsidRPr="007F57FB" w:rsidRDefault="00143217" w:rsidP="0052275B">
      <w:pPr>
        <w:pStyle w:val="NoSpacing"/>
        <w:ind w:right="-46"/>
        <w:jc w:val="center"/>
        <w:rPr>
          <w:b/>
          <w:sz w:val="24"/>
          <w:szCs w:val="20"/>
        </w:rPr>
      </w:pPr>
      <w:proofErr w:type="gramStart"/>
      <w:r w:rsidRPr="007F57FB">
        <w:rPr>
          <w:b/>
          <w:sz w:val="24"/>
          <w:szCs w:val="20"/>
        </w:rPr>
        <w:t>at</w:t>
      </w:r>
      <w:proofErr w:type="gramEnd"/>
      <w:r w:rsidRPr="007F57FB">
        <w:rPr>
          <w:b/>
          <w:sz w:val="24"/>
          <w:szCs w:val="20"/>
        </w:rPr>
        <w:t xml:space="preserve"> 10.00 am</w:t>
      </w:r>
    </w:p>
    <w:p w:rsidR="0052275B" w:rsidRPr="007F57FB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:rsidR="003A2AB6" w:rsidRDefault="00B87648" w:rsidP="00E6706C">
      <w:pPr>
        <w:pStyle w:val="NoSpacing"/>
        <w:tabs>
          <w:tab w:val="left" w:pos="1276"/>
        </w:tabs>
        <w:ind w:left="1134" w:hanging="1134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Present:</w:t>
      </w:r>
      <w:r w:rsidRPr="007F57FB">
        <w:rPr>
          <w:sz w:val="24"/>
          <w:szCs w:val="20"/>
        </w:rPr>
        <w:t xml:space="preserve"> </w:t>
      </w:r>
      <w:r w:rsidRPr="007F57FB">
        <w:rPr>
          <w:sz w:val="24"/>
          <w:szCs w:val="20"/>
        </w:rPr>
        <w:tab/>
      </w:r>
      <w:r w:rsidRPr="007F57FB">
        <w:rPr>
          <w:b/>
          <w:sz w:val="24"/>
          <w:szCs w:val="20"/>
        </w:rPr>
        <w:t>Dorothy Clohesy (Ch</w:t>
      </w:r>
      <w:r w:rsidR="004A6182" w:rsidRPr="007F57FB">
        <w:rPr>
          <w:b/>
          <w:sz w:val="24"/>
          <w:szCs w:val="20"/>
        </w:rPr>
        <w:t>air)</w:t>
      </w:r>
      <w:r w:rsidR="000E2E51" w:rsidRPr="007F57FB">
        <w:rPr>
          <w:b/>
          <w:sz w:val="24"/>
          <w:szCs w:val="20"/>
        </w:rPr>
        <w:t xml:space="preserve">, </w:t>
      </w:r>
      <w:r w:rsidR="002478F7" w:rsidRPr="007F57FB">
        <w:rPr>
          <w:b/>
          <w:sz w:val="24"/>
          <w:szCs w:val="20"/>
        </w:rPr>
        <w:t xml:space="preserve">Heather Hall (Practice Manager), </w:t>
      </w:r>
      <w:r w:rsidR="00957B36" w:rsidRPr="007F57FB">
        <w:rPr>
          <w:b/>
          <w:sz w:val="24"/>
          <w:szCs w:val="20"/>
        </w:rPr>
        <w:t>Angie Hurst,</w:t>
      </w:r>
      <w:r w:rsidR="00046D49">
        <w:rPr>
          <w:b/>
          <w:sz w:val="24"/>
          <w:szCs w:val="20"/>
        </w:rPr>
        <w:t xml:space="preserve"> Lynn Shooter,</w:t>
      </w:r>
      <w:r w:rsidR="00957B36" w:rsidRPr="007F57FB">
        <w:rPr>
          <w:b/>
          <w:sz w:val="24"/>
          <w:szCs w:val="20"/>
        </w:rPr>
        <w:t xml:space="preserve"> </w:t>
      </w:r>
    </w:p>
    <w:p w:rsidR="005524B4" w:rsidRPr="00F9117F" w:rsidRDefault="003A2AB6" w:rsidP="00E6706C">
      <w:pPr>
        <w:pStyle w:val="NoSpacing"/>
        <w:tabs>
          <w:tab w:val="left" w:pos="1276"/>
        </w:tabs>
        <w:ind w:left="1134" w:hanging="1134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 w:rsidR="00957B36" w:rsidRPr="007F57FB">
        <w:rPr>
          <w:b/>
          <w:sz w:val="24"/>
          <w:szCs w:val="20"/>
        </w:rPr>
        <w:t xml:space="preserve">Tony </w:t>
      </w:r>
      <w:proofErr w:type="spellStart"/>
      <w:proofErr w:type="gramStart"/>
      <w:r w:rsidR="00957B36" w:rsidRPr="007F57FB">
        <w:rPr>
          <w:b/>
          <w:sz w:val="24"/>
          <w:szCs w:val="20"/>
        </w:rPr>
        <w:t>Loynes</w:t>
      </w:r>
      <w:proofErr w:type="spellEnd"/>
      <w:r w:rsidR="00957B36" w:rsidRPr="007F57FB">
        <w:rPr>
          <w:b/>
          <w:sz w:val="24"/>
          <w:szCs w:val="20"/>
        </w:rPr>
        <w:t>,</w:t>
      </w:r>
      <w:proofErr w:type="gramEnd"/>
      <w:r w:rsidR="00BF0375" w:rsidRPr="007F57FB">
        <w:rPr>
          <w:b/>
          <w:sz w:val="24"/>
          <w:szCs w:val="20"/>
        </w:rPr>
        <w:t xml:space="preserve"> </w:t>
      </w:r>
      <w:r w:rsidR="0001757A" w:rsidRPr="007F57FB">
        <w:rPr>
          <w:b/>
          <w:sz w:val="24"/>
          <w:szCs w:val="20"/>
        </w:rPr>
        <w:t xml:space="preserve">and </w:t>
      </w:r>
      <w:r w:rsidR="0031415B" w:rsidRPr="007F57FB">
        <w:rPr>
          <w:b/>
          <w:sz w:val="24"/>
          <w:szCs w:val="20"/>
        </w:rPr>
        <w:t>Elaine Plant</w:t>
      </w:r>
      <w:r w:rsidR="00AD68B4" w:rsidRPr="007F57FB">
        <w:rPr>
          <w:b/>
          <w:sz w:val="24"/>
          <w:szCs w:val="20"/>
        </w:rPr>
        <w:t xml:space="preserve"> </w:t>
      </w:r>
      <w:r w:rsidR="0031415B" w:rsidRPr="007F57FB">
        <w:rPr>
          <w:b/>
          <w:sz w:val="24"/>
          <w:szCs w:val="20"/>
        </w:rPr>
        <w:t>(</w:t>
      </w:r>
      <w:r w:rsidR="00AD68B4" w:rsidRPr="007F57FB">
        <w:rPr>
          <w:b/>
          <w:sz w:val="24"/>
          <w:szCs w:val="20"/>
        </w:rPr>
        <w:t>Secretary)</w:t>
      </w:r>
      <w:r w:rsidR="00E62BD7" w:rsidRPr="007F57FB">
        <w:rPr>
          <w:b/>
          <w:sz w:val="24"/>
          <w:szCs w:val="20"/>
        </w:rPr>
        <w:t xml:space="preserve"> </w:t>
      </w:r>
      <w:r w:rsidR="00C06A89" w:rsidRPr="007F57FB">
        <w:rPr>
          <w:rFonts w:cs="Arial"/>
          <w:b/>
          <w:sz w:val="24"/>
          <w:szCs w:val="20"/>
          <w:shd w:val="clear" w:color="auto" w:fill="FFFFFF"/>
        </w:rPr>
        <w:t xml:space="preserve"> </w:t>
      </w:r>
      <w:r w:rsidR="00E6706C" w:rsidRPr="007F57FB">
        <w:rPr>
          <w:rFonts w:cs="Arial"/>
          <w:b/>
          <w:sz w:val="24"/>
          <w:szCs w:val="20"/>
          <w:shd w:val="clear" w:color="auto" w:fill="FFFFFF"/>
        </w:rPr>
        <w:tab/>
      </w:r>
    </w:p>
    <w:p w:rsidR="00E6706C" w:rsidRPr="007F57FB" w:rsidRDefault="00E6706C" w:rsidP="00E6706C">
      <w:pPr>
        <w:pStyle w:val="NoSpacing"/>
        <w:tabs>
          <w:tab w:val="left" w:pos="1276"/>
        </w:tabs>
        <w:ind w:left="1134" w:hanging="1134"/>
        <w:rPr>
          <w:b/>
          <w:sz w:val="24"/>
          <w:szCs w:val="20"/>
        </w:rPr>
      </w:pPr>
    </w:p>
    <w:p w:rsidR="00957B36" w:rsidRDefault="00F82CC0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 xml:space="preserve">1. </w:t>
      </w:r>
      <w:r w:rsidRPr="007F57FB">
        <w:rPr>
          <w:b/>
          <w:sz w:val="24"/>
          <w:szCs w:val="20"/>
        </w:rPr>
        <w:tab/>
        <w:t>Apologies</w:t>
      </w:r>
      <w:r w:rsidR="006D6D1B" w:rsidRPr="007F57FB">
        <w:rPr>
          <w:sz w:val="24"/>
          <w:szCs w:val="20"/>
        </w:rPr>
        <w:t>:</w:t>
      </w:r>
      <w:r w:rsidR="00CA66EF" w:rsidRPr="007F57FB">
        <w:rPr>
          <w:sz w:val="24"/>
          <w:szCs w:val="20"/>
        </w:rPr>
        <w:t xml:space="preserve"> </w:t>
      </w:r>
      <w:r w:rsidR="00957B36" w:rsidRPr="007F57FB">
        <w:rPr>
          <w:sz w:val="24"/>
          <w:szCs w:val="20"/>
        </w:rPr>
        <w:t>Car</w:t>
      </w:r>
      <w:r w:rsidR="00046D49">
        <w:rPr>
          <w:sz w:val="24"/>
          <w:szCs w:val="20"/>
        </w:rPr>
        <w:t>ol and David Edwards</w:t>
      </w:r>
    </w:p>
    <w:p w:rsidR="00AE4373" w:rsidRDefault="006B466E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</w:r>
      <w:r w:rsidR="00AE4373">
        <w:rPr>
          <w:sz w:val="24"/>
          <w:szCs w:val="20"/>
        </w:rPr>
        <w:t xml:space="preserve">Since our last meeting </w:t>
      </w:r>
      <w:r>
        <w:rPr>
          <w:b/>
          <w:sz w:val="24"/>
          <w:szCs w:val="20"/>
        </w:rPr>
        <w:t xml:space="preserve">DC </w:t>
      </w:r>
      <w:r>
        <w:rPr>
          <w:sz w:val="24"/>
          <w:szCs w:val="20"/>
        </w:rPr>
        <w:t xml:space="preserve">advised </w:t>
      </w:r>
      <w:r w:rsidR="00AE4373">
        <w:rPr>
          <w:sz w:val="24"/>
          <w:szCs w:val="20"/>
        </w:rPr>
        <w:t>on the following:</w:t>
      </w:r>
    </w:p>
    <w:p w:rsidR="004E56F5" w:rsidRDefault="00AE4373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sz w:val="24"/>
          <w:szCs w:val="20"/>
        </w:rPr>
        <w:t xml:space="preserve">Carol and David </w:t>
      </w:r>
      <w:proofErr w:type="gramStart"/>
      <w:r w:rsidR="00A34C49">
        <w:rPr>
          <w:b/>
          <w:sz w:val="24"/>
          <w:szCs w:val="20"/>
        </w:rPr>
        <w:t>Edwards  -</w:t>
      </w:r>
      <w:proofErr w:type="gramEnd"/>
      <w:r w:rsidR="00A10B9A">
        <w:rPr>
          <w:b/>
          <w:sz w:val="24"/>
          <w:szCs w:val="20"/>
        </w:rPr>
        <w:t xml:space="preserve"> </w:t>
      </w:r>
      <w:r w:rsidR="00A34C49">
        <w:rPr>
          <w:sz w:val="24"/>
          <w:szCs w:val="20"/>
        </w:rPr>
        <w:t>Carol</w:t>
      </w:r>
      <w:r w:rsidR="004E56F5">
        <w:rPr>
          <w:sz w:val="24"/>
          <w:szCs w:val="20"/>
        </w:rPr>
        <w:t xml:space="preserve"> an</w:t>
      </w:r>
      <w:r w:rsidR="00A34C49">
        <w:rPr>
          <w:sz w:val="24"/>
          <w:szCs w:val="20"/>
        </w:rPr>
        <w:t xml:space="preserve">d David will not be attending future </w:t>
      </w:r>
      <w:r w:rsidR="004E56F5">
        <w:rPr>
          <w:sz w:val="24"/>
          <w:szCs w:val="20"/>
        </w:rPr>
        <w:t>meeting</w:t>
      </w:r>
      <w:r w:rsidR="00A34C49">
        <w:rPr>
          <w:sz w:val="24"/>
          <w:szCs w:val="20"/>
        </w:rPr>
        <w:t>s</w:t>
      </w:r>
      <w:r w:rsidR="003A2AB6">
        <w:rPr>
          <w:sz w:val="24"/>
          <w:szCs w:val="20"/>
        </w:rPr>
        <w:t xml:space="preserve"> in person</w:t>
      </w:r>
      <w:r w:rsidR="000476BB">
        <w:rPr>
          <w:sz w:val="24"/>
          <w:szCs w:val="20"/>
        </w:rPr>
        <w:t xml:space="preserve"> </w:t>
      </w:r>
      <w:r w:rsidR="004E56F5">
        <w:rPr>
          <w:sz w:val="24"/>
          <w:szCs w:val="20"/>
        </w:rPr>
        <w:t xml:space="preserve">but will </w:t>
      </w:r>
      <w:r w:rsidR="003A2AB6">
        <w:rPr>
          <w:sz w:val="24"/>
          <w:szCs w:val="20"/>
        </w:rPr>
        <w:tab/>
        <w:t>continue</w:t>
      </w:r>
      <w:r w:rsidR="004E56F5">
        <w:rPr>
          <w:sz w:val="24"/>
          <w:szCs w:val="20"/>
        </w:rPr>
        <w:t xml:space="preserve"> as virtual member</w:t>
      </w:r>
      <w:r>
        <w:rPr>
          <w:sz w:val="24"/>
          <w:szCs w:val="20"/>
        </w:rPr>
        <w:t>s</w:t>
      </w:r>
      <w:r w:rsidR="00A34C49">
        <w:rPr>
          <w:sz w:val="24"/>
          <w:szCs w:val="20"/>
        </w:rPr>
        <w:t xml:space="preserve">. </w:t>
      </w:r>
      <w:r w:rsidR="00A10B9A">
        <w:rPr>
          <w:sz w:val="24"/>
          <w:szCs w:val="20"/>
        </w:rPr>
        <w:t xml:space="preserve"> </w:t>
      </w:r>
      <w:r w:rsidR="00A34C49">
        <w:rPr>
          <w:sz w:val="24"/>
          <w:szCs w:val="20"/>
        </w:rPr>
        <w:t xml:space="preserve">Members </w:t>
      </w:r>
      <w:r w:rsidR="00A10B9A">
        <w:rPr>
          <w:sz w:val="24"/>
          <w:szCs w:val="20"/>
        </w:rPr>
        <w:t xml:space="preserve">were </w:t>
      </w:r>
      <w:r w:rsidR="00A34C49">
        <w:rPr>
          <w:sz w:val="24"/>
          <w:szCs w:val="20"/>
        </w:rPr>
        <w:t xml:space="preserve">sorry to hear this as Carol especially </w:t>
      </w:r>
      <w:r w:rsidR="000476BB">
        <w:rPr>
          <w:sz w:val="24"/>
          <w:szCs w:val="20"/>
        </w:rPr>
        <w:tab/>
      </w:r>
      <w:r w:rsidR="00A34C49">
        <w:rPr>
          <w:sz w:val="24"/>
          <w:szCs w:val="20"/>
        </w:rPr>
        <w:t xml:space="preserve">has been a very </w:t>
      </w:r>
      <w:r w:rsidR="00A10B9A">
        <w:rPr>
          <w:sz w:val="24"/>
          <w:szCs w:val="20"/>
        </w:rPr>
        <w:tab/>
      </w:r>
      <w:r w:rsidR="00A34C49">
        <w:rPr>
          <w:sz w:val="24"/>
          <w:szCs w:val="20"/>
        </w:rPr>
        <w:t>active member of the PPG for man</w:t>
      </w:r>
      <w:r w:rsidR="00A10B9A">
        <w:rPr>
          <w:sz w:val="24"/>
          <w:szCs w:val="20"/>
        </w:rPr>
        <w:t>y years, representing us</w:t>
      </w:r>
      <w:r w:rsidR="00A34C49">
        <w:rPr>
          <w:sz w:val="24"/>
          <w:szCs w:val="20"/>
        </w:rPr>
        <w:t xml:space="preserve"> at the old CCG</w:t>
      </w:r>
      <w:r w:rsidR="00C9224F">
        <w:rPr>
          <w:sz w:val="24"/>
          <w:szCs w:val="20"/>
        </w:rPr>
        <w:t xml:space="preserve"> meetings and </w:t>
      </w:r>
      <w:r w:rsidR="00A10B9A">
        <w:rPr>
          <w:sz w:val="24"/>
          <w:szCs w:val="20"/>
        </w:rPr>
        <w:t xml:space="preserve">attending </w:t>
      </w:r>
      <w:r w:rsidR="00C9224F">
        <w:rPr>
          <w:sz w:val="24"/>
          <w:szCs w:val="20"/>
        </w:rPr>
        <w:tab/>
      </w:r>
      <w:r w:rsidR="00A10B9A">
        <w:rPr>
          <w:sz w:val="24"/>
          <w:szCs w:val="20"/>
        </w:rPr>
        <w:t>m</w:t>
      </w:r>
      <w:r w:rsidR="00C9224F">
        <w:rPr>
          <w:sz w:val="24"/>
          <w:szCs w:val="20"/>
        </w:rPr>
        <w:t>any seminars.  Carol is also a member of the Ro</w:t>
      </w:r>
      <w:r w:rsidR="00A10B9A">
        <w:rPr>
          <w:sz w:val="24"/>
          <w:szCs w:val="20"/>
        </w:rPr>
        <w:t xml:space="preserve">yal Stoke Hospital </w:t>
      </w:r>
      <w:r w:rsidR="003F7FDA">
        <w:rPr>
          <w:sz w:val="24"/>
          <w:szCs w:val="20"/>
        </w:rPr>
        <w:t xml:space="preserve">Patients </w:t>
      </w:r>
      <w:r w:rsidR="00A10B9A">
        <w:rPr>
          <w:sz w:val="24"/>
          <w:szCs w:val="20"/>
        </w:rPr>
        <w:t>Group</w:t>
      </w:r>
      <w:r w:rsidR="003A2AB6">
        <w:rPr>
          <w:sz w:val="24"/>
          <w:szCs w:val="20"/>
        </w:rPr>
        <w:t xml:space="preserve"> meeting</w:t>
      </w:r>
      <w:r w:rsidR="00C9224F">
        <w:rPr>
          <w:sz w:val="24"/>
          <w:szCs w:val="20"/>
        </w:rPr>
        <w:t xml:space="preserve">s and will </w:t>
      </w:r>
      <w:r w:rsidR="00C9224F">
        <w:rPr>
          <w:sz w:val="24"/>
          <w:szCs w:val="20"/>
        </w:rPr>
        <w:tab/>
        <w:t>continue to keep us informed of any matters of interest.</w:t>
      </w:r>
      <w:r w:rsidR="00DF0720">
        <w:rPr>
          <w:sz w:val="24"/>
          <w:szCs w:val="20"/>
        </w:rPr>
        <w:t xml:space="preserve">  </w:t>
      </w:r>
      <w:r w:rsidR="00A10B9A">
        <w:rPr>
          <w:sz w:val="24"/>
          <w:szCs w:val="20"/>
        </w:rPr>
        <w:t xml:space="preserve"> Members expressed their appreciation </w:t>
      </w:r>
      <w:r w:rsidR="00DF0720">
        <w:rPr>
          <w:sz w:val="24"/>
          <w:szCs w:val="20"/>
        </w:rPr>
        <w:tab/>
      </w:r>
      <w:r w:rsidR="00A10B9A">
        <w:rPr>
          <w:sz w:val="24"/>
          <w:szCs w:val="20"/>
        </w:rPr>
        <w:t xml:space="preserve">and </w:t>
      </w:r>
      <w:r w:rsidR="00C9224F">
        <w:rPr>
          <w:sz w:val="24"/>
          <w:szCs w:val="20"/>
        </w:rPr>
        <w:tab/>
      </w:r>
      <w:r w:rsidR="00A10B9A">
        <w:rPr>
          <w:sz w:val="24"/>
          <w:szCs w:val="20"/>
        </w:rPr>
        <w:t xml:space="preserve">understanding of Carol and David’s decision but were pleased that they </w:t>
      </w:r>
      <w:r w:rsidR="00A34C49">
        <w:rPr>
          <w:sz w:val="24"/>
          <w:szCs w:val="20"/>
        </w:rPr>
        <w:t xml:space="preserve">will be </w:t>
      </w:r>
      <w:r w:rsidR="003F7FDA">
        <w:rPr>
          <w:sz w:val="24"/>
          <w:szCs w:val="20"/>
        </w:rPr>
        <w:t xml:space="preserve">continuing as </w:t>
      </w:r>
      <w:r w:rsidR="00DF0720">
        <w:rPr>
          <w:sz w:val="24"/>
          <w:szCs w:val="20"/>
        </w:rPr>
        <w:tab/>
      </w:r>
      <w:r w:rsidR="003F7FDA">
        <w:rPr>
          <w:sz w:val="24"/>
          <w:szCs w:val="20"/>
        </w:rPr>
        <w:t>virtual members</w:t>
      </w:r>
      <w:r w:rsidR="00DF0720">
        <w:rPr>
          <w:sz w:val="24"/>
          <w:szCs w:val="20"/>
        </w:rPr>
        <w:t>.</w:t>
      </w:r>
    </w:p>
    <w:p w:rsidR="00957B36" w:rsidRDefault="004E56F5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 w:rsidRPr="00A34C49">
        <w:rPr>
          <w:b/>
          <w:sz w:val="24"/>
          <w:szCs w:val="20"/>
        </w:rPr>
        <w:t>Y</w:t>
      </w:r>
      <w:r w:rsidR="006B466E" w:rsidRPr="00A34C49">
        <w:rPr>
          <w:b/>
          <w:sz w:val="24"/>
          <w:szCs w:val="20"/>
        </w:rPr>
        <w:t>vonne Somerville</w:t>
      </w:r>
      <w:r w:rsidR="006B466E" w:rsidRPr="00A34C49">
        <w:rPr>
          <w:color w:val="FF0000"/>
          <w:sz w:val="24"/>
          <w:szCs w:val="20"/>
        </w:rPr>
        <w:t xml:space="preserve">, </w:t>
      </w:r>
      <w:r w:rsidR="006B466E" w:rsidRPr="00A34C49">
        <w:rPr>
          <w:sz w:val="24"/>
          <w:szCs w:val="20"/>
        </w:rPr>
        <w:t xml:space="preserve">a member </w:t>
      </w:r>
      <w:r w:rsidR="006B466E">
        <w:rPr>
          <w:sz w:val="24"/>
          <w:szCs w:val="20"/>
        </w:rPr>
        <w:t>of Alton PPG since its con</w:t>
      </w:r>
      <w:r w:rsidR="00DC4322">
        <w:rPr>
          <w:sz w:val="24"/>
          <w:szCs w:val="20"/>
        </w:rPr>
        <w:t xml:space="preserve">ception, has now </w:t>
      </w:r>
      <w:r w:rsidR="00AC6421">
        <w:rPr>
          <w:sz w:val="24"/>
          <w:szCs w:val="20"/>
        </w:rPr>
        <w:t>moved to</w:t>
      </w:r>
      <w:r w:rsidR="006B466E">
        <w:rPr>
          <w:sz w:val="24"/>
          <w:szCs w:val="20"/>
        </w:rPr>
        <w:t xml:space="preserve"> </w:t>
      </w:r>
      <w:r w:rsidR="00DC4322">
        <w:rPr>
          <w:sz w:val="24"/>
          <w:szCs w:val="20"/>
        </w:rPr>
        <w:t>a surgery in</w:t>
      </w:r>
      <w:r w:rsidR="00A34C49">
        <w:rPr>
          <w:sz w:val="24"/>
          <w:szCs w:val="20"/>
        </w:rPr>
        <w:tab/>
      </w:r>
      <w:r w:rsidR="006B466E">
        <w:rPr>
          <w:sz w:val="24"/>
          <w:szCs w:val="20"/>
        </w:rPr>
        <w:t xml:space="preserve">Cheadle </w:t>
      </w:r>
      <w:r>
        <w:rPr>
          <w:sz w:val="24"/>
          <w:szCs w:val="20"/>
        </w:rPr>
        <w:tab/>
      </w:r>
      <w:r w:rsidR="006B466E">
        <w:rPr>
          <w:sz w:val="24"/>
          <w:szCs w:val="20"/>
        </w:rPr>
        <w:t xml:space="preserve">which is </w:t>
      </w:r>
      <w:r w:rsidR="00A34C49">
        <w:rPr>
          <w:sz w:val="24"/>
          <w:szCs w:val="20"/>
        </w:rPr>
        <w:t xml:space="preserve">more </w:t>
      </w:r>
      <w:r w:rsidR="006B466E">
        <w:rPr>
          <w:sz w:val="24"/>
          <w:szCs w:val="20"/>
        </w:rPr>
        <w:t>convenient</w:t>
      </w:r>
      <w:r>
        <w:rPr>
          <w:sz w:val="24"/>
          <w:szCs w:val="20"/>
        </w:rPr>
        <w:t xml:space="preserve"> to where she lives.  Yvonne has been</w:t>
      </w:r>
      <w:r w:rsidR="006B466E">
        <w:rPr>
          <w:sz w:val="24"/>
          <w:szCs w:val="20"/>
        </w:rPr>
        <w:t xml:space="preserve"> a loyal and active member of</w:t>
      </w:r>
      <w:r>
        <w:rPr>
          <w:sz w:val="24"/>
          <w:szCs w:val="20"/>
        </w:rPr>
        <w:t xml:space="preserve"> </w:t>
      </w:r>
      <w:r w:rsidR="00A34C49">
        <w:rPr>
          <w:sz w:val="24"/>
          <w:szCs w:val="20"/>
        </w:rPr>
        <w:tab/>
      </w:r>
      <w:r w:rsidR="003770FB">
        <w:rPr>
          <w:sz w:val="24"/>
          <w:szCs w:val="20"/>
        </w:rPr>
        <w:t xml:space="preserve">Alton PPG for many years, </w:t>
      </w:r>
      <w:r w:rsidR="00C9224F">
        <w:rPr>
          <w:sz w:val="24"/>
          <w:szCs w:val="20"/>
        </w:rPr>
        <w:t>representing patients</w:t>
      </w:r>
      <w:r w:rsidR="003770FB">
        <w:rPr>
          <w:sz w:val="24"/>
          <w:szCs w:val="20"/>
        </w:rPr>
        <w:t xml:space="preserve"> in Alton and </w:t>
      </w:r>
      <w:proofErr w:type="spellStart"/>
      <w:r w:rsidR="003770FB">
        <w:rPr>
          <w:sz w:val="24"/>
          <w:szCs w:val="20"/>
        </w:rPr>
        <w:t>Oakamoor</w:t>
      </w:r>
      <w:proofErr w:type="spellEnd"/>
      <w:r w:rsidR="003770FB">
        <w:rPr>
          <w:sz w:val="24"/>
          <w:szCs w:val="20"/>
        </w:rPr>
        <w:t xml:space="preserve"> Pensioner Groups</w:t>
      </w:r>
      <w:r w:rsidR="006B466E">
        <w:rPr>
          <w:sz w:val="24"/>
          <w:szCs w:val="20"/>
        </w:rPr>
        <w:t xml:space="preserve"> </w:t>
      </w:r>
      <w:r w:rsidR="00DC4322">
        <w:rPr>
          <w:sz w:val="24"/>
          <w:szCs w:val="20"/>
        </w:rPr>
        <w:t>and</w:t>
      </w:r>
      <w:r>
        <w:rPr>
          <w:sz w:val="24"/>
          <w:szCs w:val="20"/>
        </w:rPr>
        <w:t xml:space="preserve"> also </w:t>
      </w:r>
      <w:r w:rsidR="00DC4322">
        <w:rPr>
          <w:sz w:val="24"/>
          <w:szCs w:val="20"/>
        </w:rPr>
        <w:tab/>
      </w:r>
      <w:r>
        <w:rPr>
          <w:sz w:val="24"/>
          <w:szCs w:val="20"/>
        </w:rPr>
        <w:t xml:space="preserve">the Cheadle Branch of </w:t>
      </w:r>
      <w:r w:rsidR="003770FB">
        <w:rPr>
          <w:sz w:val="24"/>
          <w:szCs w:val="20"/>
        </w:rPr>
        <w:t>S</w:t>
      </w:r>
      <w:r>
        <w:rPr>
          <w:sz w:val="24"/>
          <w:szCs w:val="20"/>
        </w:rPr>
        <w:t>taffordshire Carers</w:t>
      </w:r>
      <w:r w:rsidR="00AE4373">
        <w:rPr>
          <w:sz w:val="24"/>
          <w:szCs w:val="20"/>
        </w:rPr>
        <w:t xml:space="preserve">.  She was not afraid to voice an opinion or ruffle a few </w:t>
      </w:r>
      <w:r w:rsidR="00DC4322">
        <w:rPr>
          <w:sz w:val="24"/>
          <w:szCs w:val="20"/>
        </w:rPr>
        <w:tab/>
      </w:r>
      <w:r w:rsidR="003770FB">
        <w:rPr>
          <w:sz w:val="24"/>
          <w:szCs w:val="20"/>
        </w:rPr>
        <w:t xml:space="preserve">feathers </w:t>
      </w:r>
      <w:r w:rsidR="00AE4373">
        <w:rPr>
          <w:sz w:val="24"/>
          <w:szCs w:val="20"/>
        </w:rPr>
        <w:t xml:space="preserve">on behalf of the patients and carers and our meetings will not be quite the same </w:t>
      </w:r>
      <w:r w:rsidR="003770FB">
        <w:rPr>
          <w:sz w:val="24"/>
          <w:szCs w:val="20"/>
        </w:rPr>
        <w:tab/>
      </w:r>
      <w:r w:rsidR="00AE4373">
        <w:rPr>
          <w:sz w:val="24"/>
          <w:szCs w:val="20"/>
        </w:rPr>
        <w:t>withou</w:t>
      </w:r>
      <w:r w:rsidR="003770FB">
        <w:rPr>
          <w:sz w:val="24"/>
          <w:szCs w:val="20"/>
        </w:rPr>
        <w:t xml:space="preserve">t </w:t>
      </w:r>
      <w:r w:rsidR="00DC4322">
        <w:rPr>
          <w:sz w:val="24"/>
          <w:szCs w:val="20"/>
        </w:rPr>
        <w:tab/>
      </w:r>
      <w:r w:rsidR="003770FB">
        <w:rPr>
          <w:sz w:val="24"/>
          <w:szCs w:val="20"/>
        </w:rPr>
        <w:t xml:space="preserve">her. Members expressed their </w:t>
      </w:r>
      <w:r w:rsidR="00AE4373">
        <w:rPr>
          <w:sz w:val="24"/>
          <w:szCs w:val="20"/>
        </w:rPr>
        <w:t>appreciation of Yvonne’s years of support to the PPG.</w:t>
      </w:r>
      <w:r w:rsidR="00A34C49">
        <w:rPr>
          <w:sz w:val="24"/>
          <w:szCs w:val="20"/>
        </w:rPr>
        <w:t xml:space="preserve"> </w:t>
      </w:r>
    </w:p>
    <w:p w:rsidR="004E56F5" w:rsidRDefault="004E56F5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  <w:t xml:space="preserve">Elaine Plant will write a letter of thanks to Yvonne for her many years of service. </w:t>
      </w:r>
    </w:p>
    <w:p w:rsidR="003F7FDA" w:rsidRPr="006B466E" w:rsidRDefault="003F7FDA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</w:p>
    <w:p w:rsidR="005524B4" w:rsidRPr="007F57FB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>2.</w:t>
      </w:r>
      <w:r w:rsidRPr="007F57FB">
        <w:rPr>
          <w:b/>
          <w:sz w:val="24"/>
          <w:szCs w:val="20"/>
        </w:rPr>
        <w:tab/>
        <w:t>Minutes of th</w:t>
      </w:r>
      <w:r w:rsidR="003F7FDA">
        <w:rPr>
          <w:b/>
          <w:sz w:val="24"/>
          <w:szCs w:val="20"/>
        </w:rPr>
        <w:t xml:space="preserve">e last meeting held on Tuesday </w:t>
      </w:r>
      <w:r w:rsidR="000476BB">
        <w:rPr>
          <w:b/>
          <w:sz w:val="24"/>
          <w:szCs w:val="20"/>
        </w:rPr>
        <w:t>13th -</w:t>
      </w:r>
      <w:r w:rsidR="008324D9">
        <w:rPr>
          <w:b/>
          <w:sz w:val="24"/>
          <w:szCs w:val="20"/>
        </w:rPr>
        <w:t xml:space="preserve"> </w:t>
      </w:r>
      <w:r w:rsidRPr="007F57FB">
        <w:rPr>
          <w:b/>
          <w:sz w:val="24"/>
          <w:szCs w:val="20"/>
        </w:rPr>
        <w:t>Approved</w:t>
      </w:r>
      <w:r w:rsidRPr="007F57FB">
        <w:rPr>
          <w:sz w:val="24"/>
          <w:szCs w:val="20"/>
        </w:rPr>
        <w:t>.</w:t>
      </w:r>
    </w:p>
    <w:p w:rsidR="00C208FB" w:rsidRPr="007F57FB" w:rsidRDefault="00C208FB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:rsidR="000E2E51" w:rsidRPr="007F57FB" w:rsidRDefault="00026E17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3.</w:t>
      </w:r>
      <w:r w:rsidRPr="007F57FB">
        <w:rPr>
          <w:b/>
          <w:sz w:val="24"/>
          <w:szCs w:val="20"/>
        </w:rPr>
        <w:tab/>
        <w:t>Matters Arising:</w:t>
      </w:r>
    </w:p>
    <w:p w:rsidR="002D22FC" w:rsidRPr="007F57FB" w:rsidRDefault="00957B36" w:rsidP="002D22F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2D22FC" w:rsidRPr="007F57FB">
        <w:rPr>
          <w:b/>
          <w:sz w:val="24"/>
          <w:szCs w:val="20"/>
        </w:rPr>
        <w:t>Community Bus Project:</w:t>
      </w:r>
    </w:p>
    <w:p w:rsidR="002D22FC" w:rsidRDefault="002D22FC" w:rsidP="003770FB">
      <w:pPr>
        <w:pStyle w:val="NoSpacing"/>
        <w:tabs>
          <w:tab w:val="left" w:pos="567"/>
          <w:tab w:val="left" w:pos="1276"/>
        </w:tabs>
        <w:ind w:left="567" w:hanging="567"/>
        <w:jc w:val="both"/>
        <w:rPr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5D55E5" w:rsidRPr="007F57FB">
        <w:rPr>
          <w:b/>
          <w:sz w:val="24"/>
          <w:szCs w:val="20"/>
        </w:rPr>
        <w:t xml:space="preserve">TL </w:t>
      </w:r>
      <w:r w:rsidR="000476BB">
        <w:rPr>
          <w:sz w:val="24"/>
          <w:szCs w:val="20"/>
        </w:rPr>
        <w:t xml:space="preserve">advised that he has liaised with Kerri Marsh and </w:t>
      </w:r>
      <w:r w:rsidR="00F278FD">
        <w:rPr>
          <w:sz w:val="24"/>
          <w:szCs w:val="20"/>
        </w:rPr>
        <w:t>he has been asked to</w:t>
      </w:r>
      <w:r w:rsidR="003770FB">
        <w:rPr>
          <w:sz w:val="24"/>
          <w:szCs w:val="20"/>
        </w:rPr>
        <w:t xml:space="preserve"> pick up the first patients in </w:t>
      </w:r>
      <w:r w:rsidR="00F278FD">
        <w:rPr>
          <w:sz w:val="24"/>
          <w:szCs w:val="20"/>
        </w:rPr>
        <w:t>April to attend a new Friday social group at St Peters Church.</w:t>
      </w:r>
      <w:r w:rsidRPr="007F57FB">
        <w:rPr>
          <w:b/>
          <w:sz w:val="24"/>
          <w:szCs w:val="20"/>
        </w:rPr>
        <w:t xml:space="preserve"> </w:t>
      </w:r>
      <w:r w:rsidR="003770FB">
        <w:rPr>
          <w:b/>
          <w:sz w:val="24"/>
          <w:szCs w:val="20"/>
        </w:rPr>
        <w:t xml:space="preserve"> </w:t>
      </w:r>
      <w:r w:rsidR="003770FB">
        <w:rPr>
          <w:sz w:val="24"/>
          <w:szCs w:val="20"/>
        </w:rPr>
        <w:t xml:space="preserve">Members expressed their appreciation </w:t>
      </w:r>
      <w:r w:rsidR="00452F59">
        <w:rPr>
          <w:sz w:val="24"/>
          <w:szCs w:val="20"/>
        </w:rPr>
        <w:t>of</w:t>
      </w:r>
      <w:r w:rsidR="003770FB">
        <w:rPr>
          <w:sz w:val="24"/>
          <w:szCs w:val="20"/>
        </w:rPr>
        <w:t xml:space="preserve"> Tony’s swift action in helping to get this project off the ground.</w:t>
      </w:r>
    </w:p>
    <w:p w:rsidR="00452F59" w:rsidRDefault="00452F59" w:rsidP="003770FB">
      <w:pPr>
        <w:pStyle w:val="NoSpacing"/>
        <w:tabs>
          <w:tab w:val="left" w:pos="567"/>
          <w:tab w:val="left" w:pos="1276"/>
        </w:tabs>
        <w:ind w:left="567" w:hanging="567"/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 w:rsidRPr="00452F59">
        <w:rPr>
          <w:b/>
          <w:sz w:val="24"/>
          <w:szCs w:val="20"/>
        </w:rPr>
        <w:t>Defibrillator Training</w:t>
      </w:r>
      <w:r>
        <w:rPr>
          <w:b/>
          <w:sz w:val="24"/>
          <w:szCs w:val="20"/>
        </w:rPr>
        <w:t>:</w:t>
      </w:r>
    </w:p>
    <w:p w:rsidR="008A4FAA" w:rsidRDefault="00452F59" w:rsidP="000F2AC9">
      <w:pPr>
        <w:pStyle w:val="NoSpacing"/>
        <w:tabs>
          <w:tab w:val="left" w:pos="567"/>
          <w:tab w:val="left" w:pos="1276"/>
        </w:tabs>
        <w:ind w:left="567" w:hanging="567"/>
        <w:jc w:val="both"/>
        <w:rPr>
          <w:sz w:val="24"/>
          <w:szCs w:val="20"/>
        </w:rPr>
      </w:pPr>
      <w:r>
        <w:rPr>
          <w:b/>
          <w:sz w:val="24"/>
          <w:szCs w:val="20"/>
        </w:rPr>
        <w:tab/>
        <w:t xml:space="preserve">TL </w:t>
      </w:r>
      <w:r>
        <w:rPr>
          <w:sz w:val="24"/>
          <w:szCs w:val="20"/>
        </w:rPr>
        <w:t>has been in touch with Alton Towers</w:t>
      </w:r>
      <w:r w:rsidR="00C9224F">
        <w:rPr>
          <w:sz w:val="24"/>
          <w:szCs w:val="20"/>
        </w:rPr>
        <w:t xml:space="preserve"> with regards to</w:t>
      </w:r>
      <w:r w:rsidR="00EC191D">
        <w:rPr>
          <w:sz w:val="24"/>
          <w:szCs w:val="20"/>
        </w:rPr>
        <w:t xml:space="preserve"> </w:t>
      </w:r>
      <w:r w:rsidR="00C9224F">
        <w:rPr>
          <w:sz w:val="24"/>
          <w:szCs w:val="20"/>
        </w:rPr>
        <w:t>Defibrillator Training</w:t>
      </w:r>
      <w:r>
        <w:rPr>
          <w:sz w:val="24"/>
          <w:szCs w:val="20"/>
        </w:rPr>
        <w:t xml:space="preserve"> but as yet he is w</w:t>
      </w:r>
      <w:r w:rsidR="00C9224F">
        <w:rPr>
          <w:sz w:val="24"/>
          <w:szCs w:val="20"/>
        </w:rPr>
        <w:t>aiting to hear from them. However whilst attending another meeting he was</w:t>
      </w:r>
      <w:r>
        <w:rPr>
          <w:sz w:val="24"/>
          <w:szCs w:val="20"/>
        </w:rPr>
        <w:t xml:space="preserve"> informed of a local charity called AED</w:t>
      </w:r>
      <w:r w:rsidR="007036A9">
        <w:rPr>
          <w:sz w:val="24"/>
          <w:szCs w:val="20"/>
        </w:rPr>
        <w:t xml:space="preserve"> Donate </w:t>
      </w:r>
      <w:r>
        <w:rPr>
          <w:sz w:val="24"/>
          <w:szCs w:val="20"/>
        </w:rPr>
        <w:t>who had been engaged by Staffords</w:t>
      </w:r>
      <w:r w:rsidR="00EC191D">
        <w:rPr>
          <w:sz w:val="24"/>
          <w:szCs w:val="20"/>
        </w:rPr>
        <w:t>hire</w:t>
      </w:r>
      <w:r w:rsidR="003E342E">
        <w:rPr>
          <w:sz w:val="24"/>
          <w:szCs w:val="20"/>
        </w:rPr>
        <w:t xml:space="preserve"> </w:t>
      </w:r>
      <w:r w:rsidR="00C9224F">
        <w:rPr>
          <w:sz w:val="24"/>
          <w:szCs w:val="20"/>
        </w:rPr>
        <w:t xml:space="preserve">District Council </w:t>
      </w:r>
      <w:r w:rsidR="003E342E">
        <w:rPr>
          <w:sz w:val="24"/>
          <w:szCs w:val="20"/>
        </w:rPr>
        <w:t>to maintain</w:t>
      </w:r>
      <w:r w:rsidR="007036A9">
        <w:rPr>
          <w:sz w:val="24"/>
          <w:szCs w:val="20"/>
        </w:rPr>
        <w:t xml:space="preserve"> all Defibrillators in the </w:t>
      </w:r>
      <w:r w:rsidR="00EC191D">
        <w:rPr>
          <w:sz w:val="24"/>
          <w:szCs w:val="20"/>
        </w:rPr>
        <w:t xml:space="preserve">Staffordshire Moorlands area therefore he has contacted AED with regards to training.  Discussion took place with everyone agreeing that whilst </w:t>
      </w:r>
      <w:r w:rsidR="00AC6421">
        <w:rPr>
          <w:sz w:val="24"/>
          <w:szCs w:val="20"/>
        </w:rPr>
        <w:t xml:space="preserve">Defibrillators are </w:t>
      </w:r>
      <w:r w:rsidR="00EC191D">
        <w:rPr>
          <w:sz w:val="24"/>
          <w:szCs w:val="20"/>
        </w:rPr>
        <w:t xml:space="preserve">lifesavers they are not always readily available and training in CPR </w:t>
      </w:r>
      <w:r w:rsidR="000F2AC9">
        <w:rPr>
          <w:sz w:val="24"/>
          <w:szCs w:val="20"/>
        </w:rPr>
        <w:t xml:space="preserve">would be most useful in the first instance of an emergency. Alton Defibrillators can be found at the front of the Village Hall and the Doctors Surgery. </w:t>
      </w:r>
    </w:p>
    <w:p w:rsidR="000F2AC9" w:rsidRDefault="002F643A" w:rsidP="00E80679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sz w:val="24"/>
          <w:szCs w:val="20"/>
        </w:rPr>
        <w:tab/>
      </w:r>
      <w:r w:rsidR="00E03BA0" w:rsidRPr="007F57FB">
        <w:rPr>
          <w:b/>
          <w:sz w:val="24"/>
          <w:szCs w:val="20"/>
        </w:rPr>
        <w:t>Phone System</w:t>
      </w:r>
      <w:r w:rsidR="000F2AC9">
        <w:rPr>
          <w:b/>
          <w:sz w:val="24"/>
          <w:szCs w:val="20"/>
        </w:rPr>
        <w:t>:</w:t>
      </w:r>
    </w:p>
    <w:p w:rsidR="00A9536C" w:rsidRDefault="000F2AC9" w:rsidP="00E8067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</w:r>
      <w:r w:rsidR="00A9536C">
        <w:rPr>
          <w:b/>
          <w:sz w:val="24"/>
          <w:szCs w:val="20"/>
        </w:rPr>
        <w:t>Re-booked for 21</w:t>
      </w:r>
      <w:r w:rsidR="00A9536C" w:rsidRPr="00A9536C">
        <w:rPr>
          <w:b/>
          <w:sz w:val="24"/>
          <w:szCs w:val="20"/>
          <w:vertAlign w:val="superscript"/>
        </w:rPr>
        <w:t>st</w:t>
      </w:r>
      <w:r w:rsidR="00A9536C">
        <w:rPr>
          <w:b/>
          <w:sz w:val="24"/>
          <w:szCs w:val="20"/>
        </w:rPr>
        <w:t>/22</w:t>
      </w:r>
      <w:r w:rsidR="00A9536C" w:rsidRPr="00A9536C">
        <w:rPr>
          <w:b/>
          <w:sz w:val="24"/>
          <w:szCs w:val="20"/>
          <w:vertAlign w:val="superscript"/>
        </w:rPr>
        <w:t>nd</w:t>
      </w:r>
      <w:r w:rsidR="00A9536C">
        <w:rPr>
          <w:b/>
          <w:sz w:val="24"/>
          <w:szCs w:val="20"/>
        </w:rPr>
        <w:t xml:space="preserve"> March – </w:t>
      </w:r>
      <w:r w:rsidR="00A9536C">
        <w:rPr>
          <w:sz w:val="24"/>
          <w:szCs w:val="20"/>
        </w:rPr>
        <w:t xml:space="preserve">There was a system issue on the day it was due to be installed </w:t>
      </w:r>
      <w:r w:rsidR="00A9536C">
        <w:rPr>
          <w:sz w:val="24"/>
          <w:szCs w:val="20"/>
        </w:rPr>
        <w:tab/>
      </w:r>
    </w:p>
    <w:p w:rsidR="00A9536C" w:rsidRDefault="00C55EED" w:rsidP="00E8067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proofErr w:type="gramStart"/>
      <w:r w:rsidR="00A9536C">
        <w:rPr>
          <w:sz w:val="24"/>
          <w:szCs w:val="20"/>
        </w:rPr>
        <w:t>therefore</w:t>
      </w:r>
      <w:proofErr w:type="gramEnd"/>
      <w:r w:rsidR="00A9536C">
        <w:rPr>
          <w:sz w:val="24"/>
          <w:szCs w:val="20"/>
        </w:rPr>
        <w:t xml:space="preserve"> had to be re-booked.  HH</w:t>
      </w:r>
      <w:r w:rsidR="00AC6421">
        <w:rPr>
          <w:sz w:val="24"/>
          <w:szCs w:val="20"/>
        </w:rPr>
        <w:t xml:space="preserve"> advised of</w:t>
      </w:r>
      <w:r w:rsidR="00A9536C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new online forms NHS are introducing, one being </w:t>
      </w:r>
      <w:r w:rsidR="00A9536C"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proofErr w:type="spellStart"/>
      <w:r>
        <w:rPr>
          <w:sz w:val="24"/>
          <w:szCs w:val="20"/>
        </w:rPr>
        <w:t>E</w:t>
      </w:r>
      <w:r w:rsidR="00A9536C" w:rsidRPr="00A9536C">
        <w:rPr>
          <w:i/>
          <w:sz w:val="24"/>
          <w:szCs w:val="20"/>
        </w:rPr>
        <w:t>consult</w:t>
      </w:r>
      <w:proofErr w:type="spellEnd"/>
      <w:r>
        <w:rPr>
          <w:i/>
          <w:sz w:val="24"/>
          <w:szCs w:val="20"/>
        </w:rPr>
        <w:t xml:space="preserve"> </w:t>
      </w:r>
      <w:r>
        <w:rPr>
          <w:sz w:val="24"/>
          <w:szCs w:val="20"/>
        </w:rPr>
        <w:t>which will</w:t>
      </w:r>
      <w:r>
        <w:rPr>
          <w:i/>
          <w:sz w:val="24"/>
          <w:szCs w:val="20"/>
        </w:rPr>
        <w:t xml:space="preserve"> </w:t>
      </w:r>
      <w:r w:rsidR="00AC6421" w:rsidRPr="003F2990">
        <w:rPr>
          <w:sz w:val="24"/>
          <w:szCs w:val="20"/>
        </w:rPr>
        <w:t xml:space="preserve">be </w:t>
      </w:r>
      <w:r w:rsidRPr="003F2990">
        <w:rPr>
          <w:sz w:val="24"/>
          <w:szCs w:val="20"/>
        </w:rPr>
        <w:t>reported</w:t>
      </w:r>
      <w:r>
        <w:rPr>
          <w:sz w:val="24"/>
          <w:szCs w:val="20"/>
        </w:rPr>
        <w:t xml:space="preserve"> on when fully up and running.</w:t>
      </w:r>
    </w:p>
    <w:p w:rsidR="00C55EED" w:rsidRDefault="00C55EED" w:rsidP="00E80679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sz w:val="24"/>
          <w:szCs w:val="20"/>
        </w:rPr>
        <w:t>Nominees of Chair:</w:t>
      </w:r>
    </w:p>
    <w:p w:rsidR="00C55EED" w:rsidRDefault="00C55EED" w:rsidP="00E8067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</w:r>
      <w:r w:rsidR="006E6477">
        <w:rPr>
          <w:sz w:val="24"/>
          <w:szCs w:val="20"/>
        </w:rPr>
        <w:t xml:space="preserve">Following </w:t>
      </w:r>
      <w:r w:rsidR="006E6477">
        <w:rPr>
          <w:b/>
          <w:sz w:val="24"/>
          <w:szCs w:val="20"/>
        </w:rPr>
        <w:t xml:space="preserve">DC’s </w:t>
      </w:r>
      <w:r w:rsidR="006E6477">
        <w:rPr>
          <w:sz w:val="24"/>
          <w:szCs w:val="20"/>
        </w:rPr>
        <w:t xml:space="preserve">decision to step down from her role as Chair </w:t>
      </w:r>
      <w:r w:rsidR="006E6477">
        <w:rPr>
          <w:b/>
          <w:sz w:val="24"/>
          <w:szCs w:val="20"/>
        </w:rPr>
        <w:t xml:space="preserve">AH </w:t>
      </w:r>
      <w:r w:rsidR="006E6477">
        <w:rPr>
          <w:sz w:val="24"/>
          <w:szCs w:val="20"/>
        </w:rPr>
        <w:t>was appointed as the only nominee.</w:t>
      </w:r>
    </w:p>
    <w:p w:rsidR="006E6477" w:rsidRPr="00845D82" w:rsidRDefault="006E6477" w:rsidP="00E80679">
      <w:pPr>
        <w:pStyle w:val="NoSpacing"/>
        <w:tabs>
          <w:tab w:val="left" w:pos="567"/>
          <w:tab w:val="left" w:pos="1276"/>
        </w:tabs>
        <w:rPr>
          <w:i/>
          <w:sz w:val="24"/>
          <w:szCs w:val="20"/>
        </w:rPr>
      </w:pPr>
      <w:r>
        <w:rPr>
          <w:sz w:val="24"/>
          <w:szCs w:val="20"/>
        </w:rPr>
        <w:tab/>
        <w:t xml:space="preserve">As </w:t>
      </w:r>
      <w:r>
        <w:rPr>
          <w:b/>
          <w:sz w:val="24"/>
          <w:szCs w:val="20"/>
        </w:rPr>
        <w:t xml:space="preserve">CE </w:t>
      </w:r>
      <w:r>
        <w:rPr>
          <w:sz w:val="24"/>
          <w:szCs w:val="20"/>
        </w:rPr>
        <w:t xml:space="preserve">would no longer be Vice Chair, </w:t>
      </w:r>
      <w:r>
        <w:rPr>
          <w:b/>
          <w:sz w:val="24"/>
          <w:szCs w:val="20"/>
        </w:rPr>
        <w:t xml:space="preserve">DC </w:t>
      </w:r>
      <w:r>
        <w:rPr>
          <w:sz w:val="24"/>
          <w:szCs w:val="20"/>
        </w:rPr>
        <w:t xml:space="preserve">volunteered as Deputy in the event that </w:t>
      </w:r>
      <w:r>
        <w:rPr>
          <w:b/>
          <w:sz w:val="24"/>
          <w:szCs w:val="20"/>
        </w:rPr>
        <w:t xml:space="preserve">AH </w:t>
      </w:r>
      <w:r>
        <w:rPr>
          <w:sz w:val="24"/>
          <w:szCs w:val="20"/>
        </w:rPr>
        <w:t xml:space="preserve">was unable to </w:t>
      </w:r>
      <w:r>
        <w:rPr>
          <w:sz w:val="24"/>
          <w:szCs w:val="20"/>
        </w:rPr>
        <w:tab/>
        <w:t xml:space="preserve">attend a meeting.  </w:t>
      </w:r>
      <w:r w:rsidR="00845D82">
        <w:rPr>
          <w:b/>
          <w:sz w:val="24"/>
          <w:szCs w:val="20"/>
        </w:rPr>
        <w:t xml:space="preserve">AH </w:t>
      </w:r>
      <w:r w:rsidR="00845D82">
        <w:rPr>
          <w:sz w:val="24"/>
          <w:szCs w:val="20"/>
        </w:rPr>
        <w:t xml:space="preserve">was thanked for taking over the role thus enabling DC to </w:t>
      </w:r>
      <w:proofErr w:type="spellStart"/>
      <w:r w:rsidR="00845D82">
        <w:rPr>
          <w:sz w:val="24"/>
          <w:szCs w:val="20"/>
        </w:rPr>
        <w:t>stepdown</w:t>
      </w:r>
      <w:proofErr w:type="spellEnd"/>
      <w:r w:rsidR="00845D82">
        <w:rPr>
          <w:sz w:val="24"/>
          <w:szCs w:val="20"/>
        </w:rPr>
        <w:t>.  Members</w:t>
      </w:r>
      <w:r>
        <w:rPr>
          <w:sz w:val="24"/>
          <w:szCs w:val="20"/>
        </w:rPr>
        <w:t xml:space="preserve"> </w:t>
      </w:r>
      <w:r w:rsidR="0068076D">
        <w:rPr>
          <w:sz w:val="24"/>
          <w:szCs w:val="20"/>
        </w:rPr>
        <w:tab/>
      </w:r>
      <w:r>
        <w:rPr>
          <w:sz w:val="24"/>
          <w:szCs w:val="20"/>
        </w:rPr>
        <w:t xml:space="preserve">thanked </w:t>
      </w:r>
      <w:r>
        <w:rPr>
          <w:b/>
          <w:sz w:val="24"/>
          <w:szCs w:val="20"/>
        </w:rPr>
        <w:t xml:space="preserve">DC </w:t>
      </w:r>
      <w:r>
        <w:rPr>
          <w:sz w:val="24"/>
          <w:szCs w:val="20"/>
        </w:rPr>
        <w:t xml:space="preserve">for the </w:t>
      </w:r>
      <w:r w:rsidR="0068076D">
        <w:rPr>
          <w:sz w:val="24"/>
          <w:szCs w:val="20"/>
        </w:rPr>
        <w:t xml:space="preserve">sterling </w:t>
      </w:r>
      <w:r>
        <w:rPr>
          <w:sz w:val="24"/>
          <w:szCs w:val="20"/>
        </w:rPr>
        <w:t xml:space="preserve">job she had done </w:t>
      </w:r>
      <w:r w:rsidR="00845D82">
        <w:rPr>
          <w:sz w:val="24"/>
          <w:szCs w:val="20"/>
        </w:rPr>
        <w:t>for the last 10 years.</w:t>
      </w:r>
      <w:r w:rsidR="0068076D">
        <w:rPr>
          <w:sz w:val="24"/>
          <w:szCs w:val="20"/>
        </w:rPr>
        <w:t xml:space="preserve"> Having worked for the NHS for all </w:t>
      </w:r>
      <w:r w:rsidR="0068076D">
        <w:rPr>
          <w:sz w:val="24"/>
          <w:szCs w:val="20"/>
        </w:rPr>
        <w:tab/>
        <w:t>her career</w:t>
      </w:r>
      <w:r w:rsidR="00845D82">
        <w:rPr>
          <w:sz w:val="24"/>
          <w:szCs w:val="20"/>
        </w:rPr>
        <w:t xml:space="preserve"> </w:t>
      </w:r>
      <w:r w:rsidR="0068076D">
        <w:rPr>
          <w:b/>
          <w:sz w:val="24"/>
          <w:szCs w:val="20"/>
        </w:rPr>
        <w:t xml:space="preserve">DC </w:t>
      </w:r>
      <w:r w:rsidR="0068076D">
        <w:rPr>
          <w:sz w:val="24"/>
          <w:szCs w:val="20"/>
        </w:rPr>
        <w:t>has a huge breadth of knowledge which she brings to our meetings and we are</w:t>
      </w:r>
      <w:r w:rsidR="00845D82">
        <w:rPr>
          <w:sz w:val="24"/>
          <w:szCs w:val="20"/>
        </w:rPr>
        <w:t xml:space="preserve"> very </w:t>
      </w:r>
      <w:r w:rsidR="0068076D">
        <w:rPr>
          <w:sz w:val="24"/>
          <w:szCs w:val="20"/>
        </w:rPr>
        <w:tab/>
      </w:r>
      <w:r w:rsidR="00845D82">
        <w:rPr>
          <w:sz w:val="24"/>
          <w:szCs w:val="20"/>
        </w:rPr>
        <w:t xml:space="preserve">appreciative </w:t>
      </w:r>
      <w:r w:rsidR="0068076D">
        <w:rPr>
          <w:sz w:val="24"/>
          <w:szCs w:val="20"/>
        </w:rPr>
        <w:t>that she will continue to support our group.</w:t>
      </w:r>
    </w:p>
    <w:p w:rsidR="00AC6421" w:rsidRDefault="0068076D" w:rsidP="00E8067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p w:rsidR="00A9536C" w:rsidRDefault="00AC6421" w:rsidP="00E80679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lastRenderedPageBreak/>
        <w:tab/>
      </w:r>
      <w:r w:rsidR="0068076D">
        <w:rPr>
          <w:b/>
          <w:sz w:val="24"/>
          <w:szCs w:val="20"/>
        </w:rPr>
        <w:t>Review of Monthly Meetings:</w:t>
      </w:r>
    </w:p>
    <w:p w:rsidR="0068076D" w:rsidRPr="00F07E08" w:rsidRDefault="0068076D" w:rsidP="00E80679">
      <w:pPr>
        <w:pStyle w:val="NoSpacing"/>
        <w:tabs>
          <w:tab w:val="left" w:pos="567"/>
          <w:tab w:val="left" w:pos="1276"/>
        </w:tabs>
        <w:rPr>
          <w:i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sz w:val="24"/>
          <w:szCs w:val="20"/>
        </w:rPr>
        <w:t xml:space="preserve">It was suggested that it was </w:t>
      </w:r>
      <w:r w:rsidR="008C74DD">
        <w:rPr>
          <w:sz w:val="24"/>
          <w:szCs w:val="20"/>
        </w:rPr>
        <w:t xml:space="preserve">perhaps unnecessary to meet every month.  </w:t>
      </w:r>
      <w:r w:rsidR="008C74DD" w:rsidRPr="008C74DD">
        <w:rPr>
          <w:b/>
          <w:sz w:val="24"/>
          <w:szCs w:val="20"/>
        </w:rPr>
        <w:t>TL</w:t>
      </w:r>
      <w:r w:rsidR="008C74DD">
        <w:rPr>
          <w:b/>
          <w:sz w:val="24"/>
          <w:szCs w:val="20"/>
        </w:rPr>
        <w:t xml:space="preserve"> </w:t>
      </w:r>
      <w:r w:rsidR="008C74DD">
        <w:rPr>
          <w:sz w:val="24"/>
          <w:szCs w:val="20"/>
        </w:rPr>
        <w:t xml:space="preserve">felt that we should </w:t>
      </w:r>
      <w:r w:rsidR="008C74DD">
        <w:rPr>
          <w:sz w:val="24"/>
          <w:szCs w:val="20"/>
        </w:rPr>
        <w:tab/>
        <w:t>continue with the monthly meetings</w:t>
      </w:r>
      <w:r w:rsidR="00F07E08">
        <w:rPr>
          <w:sz w:val="24"/>
          <w:szCs w:val="20"/>
        </w:rPr>
        <w:t xml:space="preserve"> and try to </w:t>
      </w:r>
      <w:r w:rsidR="008C74DD">
        <w:rPr>
          <w:sz w:val="24"/>
          <w:szCs w:val="20"/>
        </w:rPr>
        <w:t>attract new members.   A</w:t>
      </w:r>
      <w:r w:rsidR="00F07E08">
        <w:rPr>
          <w:sz w:val="24"/>
          <w:szCs w:val="20"/>
        </w:rPr>
        <w:t xml:space="preserve"> lengthy</w:t>
      </w:r>
      <w:r w:rsidR="008C74DD">
        <w:rPr>
          <w:sz w:val="24"/>
          <w:szCs w:val="20"/>
        </w:rPr>
        <w:t xml:space="preserve"> discussion took </w:t>
      </w:r>
      <w:r w:rsidR="006A25B6">
        <w:rPr>
          <w:sz w:val="24"/>
          <w:szCs w:val="20"/>
        </w:rPr>
        <w:tab/>
      </w:r>
      <w:r w:rsidR="008C74DD">
        <w:rPr>
          <w:sz w:val="24"/>
          <w:szCs w:val="20"/>
        </w:rPr>
        <w:t>place with regards to</w:t>
      </w:r>
      <w:r w:rsidR="00F07E08">
        <w:rPr>
          <w:sz w:val="24"/>
          <w:szCs w:val="20"/>
        </w:rPr>
        <w:t xml:space="preserve"> promoting the group and attracting</w:t>
      </w:r>
      <w:r w:rsidR="008C74DD">
        <w:rPr>
          <w:sz w:val="24"/>
          <w:szCs w:val="20"/>
        </w:rPr>
        <w:t xml:space="preserve"> new members with various </w:t>
      </w:r>
      <w:r w:rsidR="00F07E08">
        <w:rPr>
          <w:sz w:val="24"/>
          <w:szCs w:val="20"/>
        </w:rPr>
        <w:tab/>
      </w:r>
      <w:r w:rsidR="008C74DD">
        <w:rPr>
          <w:sz w:val="24"/>
          <w:szCs w:val="20"/>
        </w:rPr>
        <w:t xml:space="preserve">suggestions being made. </w:t>
      </w:r>
      <w:r w:rsidR="008C74DD" w:rsidRPr="008C74DD">
        <w:rPr>
          <w:b/>
          <w:sz w:val="24"/>
          <w:szCs w:val="20"/>
        </w:rPr>
        <w:t xml:space="preserve">AH </w:t>
      </w:r>
      <w:r w:rsidR="008C74DD">
        <w:rPr>
          <w:sz w:val="24"/>
          <w:szCs w:val="20"/>
        </w:rPr>
        <w:t xml:space="preserve">was very active in sharing surgery news on Facebook and </w:t>
      </w:r>
      <w:r w:rsidR="008C74DD">
        <w:rPr>
          <w:b/>
          <w:sz w:val="24"/>
          <w:szCs w:val="20"/>
        </w:rPr>
        <w:t xml:space="preserve">TL </w:t>
      </w:r>
      <w:r w:rsidR="008C74DD">
        <w:rPr>
          <w:sz w:val="24"/>
          <w:szCs w:val="20"/>
        </w:rPr>
        <w:t xml:space="preserve">suggested </w:t>
      </w:r>
      <w:r w:rsidR="00F07E08">
        <w:rPr>
          <w:sz w:val="24"/>
          <w:szCs w:val="20"/>
        </w:rPr>
        <w:tab/>
      </w:r>
      <w:r w:rsidR="008C74DD">
        <w:rPr>
          <w:sz w:val="24"/>
          <w:szCs w:val="20"/>
        </w:rPr>
        <w:t xml:space="preserve">having our own FB </w:t>
      </w:r>
      <w:r w:rsidR="00EF6782">
        <w:rPr>
          <w:sz w:val="24"/>
          <w:szCs w:val="20"/>
        </w:rPr>
        <w:t>group which was agreed.</w:t>
      </w:r>
      <w:r w:rsidR="00493458">
        <w:rPr>
          <w:sz w:val="24"/>
          <w:szCs w:val="20"/>
        </w:rPr>
        <w:t xml:space="preserve"> We have tried numerous ways over the years of </w:t>
      </w:r>
      <w:r w:rsidR="00F07E08">
        <w:rPr>
          <w:sz w:val="24"/>
          <w:szCs w:val="20"/>
        </w:rPr>
        <w:tab/>
      </w:r>
      <w:r w:rsidR="00493458">
        <w:rPr>
          <w:sz w:val="24"/>
          <w:szCs w:val="20"/>
        </w:rPr>
        <w:t xml:space="preserve">promoting the PPG but it is amazing how few patients are aware of our group.  Not all patients </w:t>
      </w:r>
      <w:r w:rsidR="00F07E08">
        <w:rPr>
          <w:sz w:val="24"/>
          <w:szCs w:val="20"/>
        </w:rPr>
        <w:tab/>
      </w:r>
      <w:r w:rsidR="00493458">
        <w:rPr>
          <w:sz w:val="24"/>
          <w:szCs w:val="20"/>
        </w:rPr>
        <w:t>have access to the internet or are not on</w:t>
      </w:r>
      <w:r w:rsidR="00F07E08">
        <w:rPr>
          <w:sz w:val="24"/>
          <w:szCs w:val="20"/>
        </w:rPr>
        <w:t xml:space="preserve"> </w:t>
      </w:r>
      <w:r w:rsidR="00493458">
        <w:rPr>
          <w:sz w:val="24"/>
          <w:szCs w:val="20"/>
        </w:rPr>
        <w:t xml:space="preserve">social media and it is very difficult to get information to </w:t>
      </w:r>
      <w:r w:rsidR="00F07E08">
        <w:rPr>
          <w:sz w:val="24"/>
          <w:szCs w:val="20"/>
        </w:rPr>
        <w:tab/>
      </w:r>
      <w:r w:rsidR="00493458">
        <w:rPr>
          <w:sz w:val="24"/>
          <w:szCs w:val="20"/>
        </w:rPr>
        <w:t>them.</w:t>
      </w:r>
      <w:r w:rsidR="00F07E08">
        <w:rPr>
          <w:sz w:val="24"/>
          <w:szCs w:val="20"/>
        </w:rPr>
        <w:t xml:space="preserve">  It was decided to continue with the monthly meetings until August at least.</w:t>
      </w:r>
      <w:r w:rsidR="00F07E08" w:rsidRPr="00F07E08">
        <w:rPr>
          <w:b/>
          <w:sz w:val="24"/>
          <w:szCs w:val="20"/>
        </w:rPr>
        <w:t xml:space="preserve"> TL</w:t>
      </w:r>
      <w:r w:rsidR="00F07E08">
        <w:rPr>
          <w:b/>
          <w:sz w:val="24"/>
          <w:szCs w:val="20"/>
        </w:rPr>
        <w:t xml:space="preserve"> </w:t>
      </w:r>
      <w:r w:rsidR="00F07E08">
        <w:rPr>
          <w:sz w:val="24"/>
          <w:szCs w:val="20"/>
        </w:rPr>
        <w:t xml:space="preserve">agreed to set </w:t>
      </w:r>
      <w:r w:rsidR="00F07E08">
        <w:rPr>
          <w:sz w:val="24"/>
          <w:szCs w:val="20"/>
        </w:rPr>
        <w:tab/>
        <w:t>up a PPG Facebook group and compile a questionnaire for patients.</w:t>
      </w:r>
      <w:r w:rsidR="006A25B6">
        <w:rPr>
          <w:sz w:val="24"/>
          <w:szCs w:val="20"/>
        </w:rPr>
        <w:t xml:space="preserve">  We will continue with the </w:t>
      </w:r>
      <w:r w:rsidR="006A25B6">
        <w:rPr>
          <w:sz w:val="24"/>
          <w:szCs w:val="20"/>
        </w:rPr>
        <w:tab/>
        <w:t>promotion of the group at our next meeting.</w:t>
      </w:r>
    </w:p>
    <w:p w:rsidR="00373501" w:rsidRPr="007F57FB" w:rsidRDefault="00E80679" w:rsidP="006A25B6">
      <w:pPr>
        <w:pStyle w:val="NoSpacing"/>
        <w:tabs>
          <w:tab w:val="left" w:pos="567"/>
          <w:tab w:val="left" w:pos="1276"/>
          <w:tab w:val="left" w:pos="2568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 xml:space="preserve">4. </w:t>
      </w:r>
      <w:r w:rsidRPr="007F57FB">
        <w:rPr>
          <w:b/>
          <w:sz w:val="24"/>
          <w:szCs w:val="20"/>
        </w:rPr>
        <w:tab/>
        <w:t>Reports:</w:t>
      </w:r>
      <w:r w:rsidR="006A25B6">
        <w:rPr>
          <w:b/>
          <w:sz w:val="24"/>
          <w:szCs w:val="20"/>
        </w:rPr>
        <w:tab/>
        <w:t xml:space="preserve"> </w:t>
      </w:r>
    </w:p>
    <w:p w:rsidR="00022DA9" w:rsidRDefault="00E80679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sz w:val="24"/>
          <w:szCs w:val="20"/>
        </w:rPr>
        <w:tab/>
      </w:r>
      <w:r w:rsidR="007646F2">
        <w:rPr>
          <w:b/>
          <w:sz w:val="24"/>
          <w:szCs w:val="20"/>
        </w:rPr>
        <w:t>HH</w:t>
      </w:r>
      <w:r w:rsidR="006A25B6">
        <w:rPr>
          <w:sz w:val="24"/>
          <w:szCs w:val="20"/>
        </w:rPr>
        <w:t xml:space="preserve"> advised that Isabella Shaw has been appointed as the Physicians Associate.  She will be based at </w:t>
      </w:r>
      <w:r w:rsidR="006A25B6">
        <w:rPr>
          <w:sz w:val="24"/>
          <w:szCs w:val="20"/>
        </w:rPr>
        <w:tab/>
        <w:t>the surgery full time after her initial NHS induction period.</w:t>
      </w:r>
      <w:r w:rsidR="00AC6421">
        <w:rPr>
          <w:sz w:val="24"/>
          <w:szCs w:val="20"/>
        </w:rPr>
        <w:t xml:space="preserve">  A discussion took place on the role of </w:t>
      </w:r>
      <w:r w:rsidR="00AC6421">
        <w:rPr>
          <w:sz w:val="24"/>
          <w:szCs w:val="20"/>
        </w:rPr>
        <w:tab/>
        <w:t>Physicians Associates.</w:t>
      </w:r>
    </w:p>
    <w:p w:rsidR="00A67DF3" w:rsidRDefault="00A67DF3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sz w:val="24"/>
          <w:szCs w:val="20"/>
        </w:rPr>
        <w:t>LS r</w:t>
      </w:r>
      <w:r>
        <w:rPr>
          <w:sz w:val="24"/>
          <w:szCs w:val="20"/>
        </w:rPr>
        <w:t>eported on omissions from the website and queried Proxy Forms which HH advised on.</w:t>
      </w:r>
    </w:p>
    <w:p w:rsidR="00B414B4" w:rsidRDefault="00A67DF3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="00EA18FD">
        <w:rPr>
          <w:sz w:val="24"/>
          <w:szCs w:val="20"/>
        </w:rPr>
        <w:tab/>
      </w:r>
      <w:r w:rsidR="00EA18FD">
        <w:rPr>
          <w:b/>
          <w:sz w:val="24"/>
          <w:szCs w:val="20"/>
        </w:rPr>
        <w:t xml:space="preserve">HH </w:t>
      </w:r>
      <w:r w:rsidR="00EA18FD">
        <w:rPr>
          <w:sz w:val="24"/>
          <w:szCs w:val="20"/>
        </w:rPr>
        <w:t>advised that the Dispensary is short staffed at the moment – Discussed.</w:t>
      </w:r>
    </w:p>
    <w:p w:rsidR="00BB1360" w:rsidRPr="00EA18FD" w:rsidRDefault="00BB1360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bookmarkStart w:id="0" w:name="_GoBack"/>
      <w:bookmarkEnd w:id="0"/>
    </w:p>
    <w:p w:rsidR="0083429A" w:rsidRPr="007F57FB" w:rsidRDefault="00174D6E" w:rsidP="00FD08B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5.</w:t>
      </w:r>
      <w:r w:rsidRPr="007F57FB">
        <w:rPr>
          <w:b/>
          <w:sz w:val="24"/>
          <w:szCs w:val="20"/>
        </w:rPr>
        <w:tab/>
        <w:t>Date of next m</w:t>
      </w:r>
      <w:r w:rsidR="00110492" w:rsidRPr="007F57FB">
        <w:rPr>
          <w:b/>
          <w:sz w:val="24"/>
          <w:szCs w:val="20"/>
        </w:rPr>
        <w:t>eeting</w:t>
      </w:r>
      <w:r w:rsidR="005524B4" w:rsidRPr="007F57FB">
        <w:rPr>
          <w:b/>
          <w:sz w:val="24"/>
          <w:szCs w:val="20"/>
        </w:rPr>
        <w:t>:</w:t>
      </w:r>
      <w:r w:rsidR="002E1039" w:rsidRPr="007F57FB">
        <w:rPr>
          <w:b/>
          <w:sz w:val="24"/>
          <w:szCs w:val="20"/>
        </w:rPr>
        <w:tab/>
      </w:r>
      <w:r w:rsidR="00AC6421">
        <w:rPr>
          <w:b/>
          <w:sz w:val="24"/>
          <w:szCs w:val="20"/>
        </w:rPr>
        <w:t>Tuesday 9</w:t>
      </w:r>
      <w:r w:rsidR="00AC6421" w:rsidRPr="00AC6421">
        <w:rPr>
          <w:b/>
          <w:sz w:val="24"/>
          <w:szCs w:val="20"/>
          <w:vertAlign w:val="superscript"/>
        </w:rPr>
        <w:t>th</w:t>
      </w:r>
      <w:r w:rsidR="00AC6421">
        <w:rPr>
          <w:b/>
          <w:sz w:val="24"/>
          <w:szCs w:val="20"/>
        </w:rPr>
        <w:t xml:space="preserve"> May</w:t>
      </w:r>
      <w:r w:rsidR="002205D9" w:rsidRPr="007F57FB">
        <w:rPr>
          <w:b/>
          <w:sz w:val="24"/>
          <w:szCs w:val="20"/>
        </w:rPr>
        <w:t xml:space="preserve"> 2024 </w:t>
      </w:r>
      <w:r w:rsidR="004E3CFE" w:rsidRPr="007F57FB">
        <w:rPr>
          <w:b/>
          <w:sz w:val="24"/>
          <w:szCs w:val="20"/>
        </w:rPr>
        <w:t>at 10 am</w:t>
      </w:r>
    </w:p>
    <w:p w:rsidR="001125CC" w:rsidRPr="007F57FB" w:rsidRDefault="00E80679" w:rsidP="00F9117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1125CC" w:rsidRPr="007F57FB">
        <w:rPr>
          <w:b/>
          <w:sz w:val="24"/>
          <w:szCs w:val="20"/>
        </w:rPr>
        <w:t xml:space="preserve"> </w:t>
      </w:r>
    </w:p>
    <w:p w:rsidR="002D446C" w:rsidRPr="007F57FB" w:rsidRDefault="002D446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sectPr w:rsidR="002D446C" w:rsidRPr="007F57FB" w:rsidSect="00E03BA0">
      <w:pgSz w:w="11906" w:h="16838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F3" w:rsidRDefault="00444EF3" w:rsidP="00D33649">
      <w:r>
        <w:separator/>
      </w:r>
    </w:p>
  </w:endnote>
  <w:endnote w:type="continuationSeparator" w:id="0">
    <w:p w:rsidR="00444EF3" w:rsidRDefault="00444EF3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F3" w:rsidRDefault="00444EF3" w:rsidP="00D33649">
      <w:r>
        <w:separator/>
      </w:r>
    </w:p>
  </w:footnote>
  <w:footnote w:type="continuationSeparator" w:id="0">
    <w:p w:rsidR="00444EF3" w:rsidRDefault="00444EF3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3DD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1287"/>
    <w:rsid w:val="002D22FC"/>
    <w:rsid w:val="002D391D"/>
    <w:rsid w:val="002D446C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726B"/>
    <w:rsid w:val="0037316C"/>
    <w:rsid w:val="00373501"/>
    <w:rsid w:val="0037406B"/>
    <w:rsid w:val="003770F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342E"/>
    <w:rsid w:val="003E446F"/>
    <w:rsid w:val="003E59B2"/>
    <w:rsid w:val="003E6D65"/>
    <w:rsid w:val="003F18E8"/>
    <w:rsid w:val="003F2990"/>
    <w:rsid w:val="003F48C0"/>
    <w:rsid w:val="003F5DE2"/>
    <w:rsid w:val="003F7FDA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4EF3"/>
    <w:rsid w:val="00445372"/>
    <w:rsid w:val="0044560D"/>
    <w:rsid w:val="0044629D"/>
    <w:rsid w:val="00446DB5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1BF8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4635"/>
    <w:rsid w:val="008255A8"/>
    <w:rsid w:val="00825D0F"/>
    <w:rsid w:val="00825E75"/>
    <w:rsid w:val="00826058"/>
    <w:rsid w:val="008324D9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67DF3"/>
    <w:rsid w:val="00A7080D"/>
    <w:rsid w:val="00A70EA9"/>
    <w:rsid w:val="00A73A0B"/>
    <w:rsid w:val="00A7736A"/>
    <w:rsid w:val="00A77772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7055"/>
    <w:rsid w:val="00AC6421"/>
    <w:rsid w:val="00AC7C82"/>
    <w:rsid w:val="00AD1E42"/>
    <w:rsid w:val="00AD68B4"/>
    <w:rsid w:val="00AD7715"/>
    <w:rsid w:val="00AE4373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137F"/>
    <w:rsid w:val="00B31923"/>
    <w:rsid w:val="00B3455E"/>
    <w:rsid w:val="00B36AEA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5EED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224F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3A93"/>
    <w:rsid w:val="00E03BA0"/>
    <w:rsid w:val="00E040DF"/>
    <w:rsid w:val="00E05D0A"/>
    <w:rsid w:val="00E0677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07FB"/>
    <w:rsid w:val="00E51303"/>
    <w:rsid w:val="00E51782"/>
    <w:rsid w:val="00E526A3"/>
    <w:rsid w:val="00E55A85"/>
    <w:rsid w:val="00E572CD"/>
    <w:rsid w:val="00E62556"/>
    <w:rsid w:val="00E62BAD"/>
    <w:rsid w:val="00E62BD7"/>
    <w:rsid w:val="00E649FD"/>
    <w:rsid w:val="00E64AA4"/>
    <w:rsid w:val="00E64F58"/>
    <w:rsid w:val="00E653DC"/>
    <w:rsid w:val="00E6706C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5146"/>
    <w:rsid w:val="00E95F50"/>
    <w:rsid w:val="00EA18FD"/>
    <w:rsid w:val="00EA2DCE"/>
    <w:rsid w:val="00EA3735"/>
    <w:rsid w:val="00EA501F"/>
    <w:rsid w:val="00EA534F"/>
    <w:rsid w:val="00EA596A"/>
    <w:rsid w:val="00EA669C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E08"/>
    <w:rsid w:val="00F07E62"/>
    <w:rsid w:val="00F13810"/>
    <w:rsid w:val="00F15247"/>
    <w:rsid w:val="00F154B4"/>
    <w:rsid w:val="00F16432"/>
    <w:rsid w:val="00F22B22"/>
    <w:rsid w:val="00F2447B"/>
    <w:rsid w:val="00F25B69"/>
    <w:rsid w:val="00F278FD"/>
    <w:rsid w:val="00F27989"/>
    <w:rsid w:val="00F27B7D"/>
    <w:rsid w:val="00F30460"/>
    <w:rsid w:val="00F30A90"/>
    <w:rsid w:val="00F3202F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E983-4353-4FD4-88DE-8AC402EF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14</cp:revision>
  <cp:lastPrinted>2024-03-27T11:35:00Z</cp:lastPrinted>
  <dcterms:created xsi:type="dcterms:W3CDTF">2024-03-22T12:24:00Z</dcterms:created>
  <dcterms:modified xsi:type="dcterms:W3CDTF">2024-03-27T11:47:00Z</dcterms:modified>
</cp:coreProperties>
</file>